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C52D8" w14:textId="35C96240" w:rsidR="00195EA6" w:rsidRPr="00195EA6" w:rsidRDefault="00951E7B" w:rsidP="00951E7B">
      <w:pPr>
        <w:pBdr>
          <w:bottom w:val="single" w:sz="4" w:space="1" w:color="auto"/>
        </w:pBd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COMMUNIQUE de PRESSE</w:t>
      </w:r>
    </w:p>
    <w:p w14:paraId="09CAF13E" w14:textId="77777777" w:rsidR="00951E7B" w:rsidRDefault="00951E7B" w:rsidP="00195EA6">
      <w:pPr>
        <w:rPr>
          <w:rFonts w:ascii="Calibri" w:hAnsi="Calibri"/>
          <w:sz w:val="36"/>
          <w:szCs w:val="36"/>
        </w:rPr>
      </w:pPr>
    </w:p>
    <w:p w14:paraId="50F50387" w14:textId="79F335B0" w:rsidR="00195EA6" w:rsidRPr="00195EA6" w:rsidRDefault="00422903" w:rsidP="00195EA6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Parution du « </w:t>
      </w:r>
      <w:r w:rsidR="00195EA6" w:rsidRPr="00195EA6">
        <w:rPr>
          <w:rFonts w:ascii="Calibri" w:hAnsi="Calibri"/>
          <w:sz w:val="36"/>
          <w:szCs w:val="36"/>
        </w:rPr>
        <w:t>Grand Livre de la Forêt</w:t>
      </w:r>
      <w:r>
        <w:rPr>
          <w:rFonts w:ascii="Calibri" w:hAnsi="Calibri"/>
          <w:sz w:val="36"/>
          <w:szCs w:val="36"/>
        </w:rPr>
        <w:t> » !</w:t>
      </w:r>
    </w:p>
    <w:p w14:paraId="62953878" w14:textId="77777777" w:rsidR="00195EA6" w:rsidRPr="00195EA6" w:rsidRDefault="00195EA6" w:rsidP="00195EA6">
      <w:pPr>
        <w:rPr>
          <w:rFonts w:ascii="Calibri" w:hAnsi="Calibri"/>
        </w:rPr>
      </w:pPr>
    </w:p>
    <w:p w14:paraId="11A4390D" w14:textId="77777777" w:rsidR="00195EA6" w:rsidRPr="00517DC6" w:rsidRDefault="00195EA6" w:rsidP="00195EA6">
      <w:pPr>
        <w:rPr>
          <w:rFonts w:ascii="Calibri" w:hAnsi="Calibri"/>
          <w:sz w:val="20"/>
          <w:szCs w:val="20"/>
        </w:rPr>
      </w:pPr>
      <w:r w:rsidRPr="00517DC6">
        <w:rPr>
          <w:rFonts w:ascii="Calibri" w:hAnsi="Calibri"/>
          <w:sz w:val="20"/>
          <w:szCs w:val="20"/>
        </w:rPr>
        <w:t>Sous la direction de Philippe Blerot,</w:t>
      </w:r>
    </w:p>
    <w:p w14:paraId="642D58F3" w14:textId="77777777" w:rsidR="00195EA6" w:rsidRPr="00517DC6" w:rsidRDefault="00195EA6" w:rsidP="00195EA6">
      <w:pPr>
        <w:rPr>
          <w:rFonts w:ascii="Calibri" w:hAnsi="Calibri"/>
          <w:sz w:val="20"/>
          <w:szCs w:val="20"/>
        </w:rPr>
      </w:pPr>
      <w:r w:rsidRPr="00517DC6">
        <w:rPr>
          <w:rFonts w:ascii="Calibri" w:hAnsi="Calibri"/>
          <w:sz w:val="20"/>
          <w:szCs w:val="20"/>
        </w:rPr>
        <w:t>Inspecteur général honoraire du Département de la Nature et des Forêts (DGARNE, SPW)</w:t>
      </w:r>
    </w:p>
    <w:p w14:paraId="66677583" w14:textId="29653773" w:rsidR="00195EA6" w:rsidRPr="00517DC6" w:rsidRDefault="00195EA6" w:rsidP="00195EA6">
      <w:pPr>
        <w:rPr>
          <w:rFonts w:ascii="Calibri" w:hAnsi="Calibri"/>
          <w:sz w:val="20"/>
          <w:szCs w:val="20"/>
        </w:rPr>
      </w:pPr>
      <w:r w:rsidRPr="00517DC6">
        <w:rPr>
          <w:rFonts w:ascii="Calibri" w:hAnsi="Calibri"/>
          <w:sz w:val="20"/>
          <w:szCs w:val="20"/>
        </w:rPr>
        <w:t>Éditions Forêt.Nature (</w:t>
      </w:r>
      <w:r w:rsidR="00422903" w:rsidRPr="00517DC6">
        <w:rPr>
          <w:rFonts w:ascii="Calibri" w:hAnsi="Calibri"/>
          <w:sz w:val="20"/>
          <w:szCs w:val="20"/>
        </w:rPr>
        <w:t>foretwallonne.be</w:t>
      </w:r>
      <w:r w:rsidRPr="00517DC6">
        <w:rPr>
          <w:rFonts w:ascii="Calibri" w:hAnsi="Calibri"/>
          <w:sz w:val="20"/>
          <w:szCs w:val="20"/>
        </w:rPr>
        <w:t xml:space="preserve">) </w:t>
      </w:r>
    </w:p>
    <w:p w14:paraId="2A140B44" w14:textId="77777777" w:rsidR="00195EA6" w:rsidRPr="00195EA6" w:rsidRDefault="00195EA6" w:rsidP="00195EA6">
      <w:pPr>
        <w:rPr>
          <w:rFonts w:ascii="Calibri" w:hAnsi="Calibri"/>
        </w:rPr>
      </w:pPr>
    </w:p>
    <w:p w14:paraId="676ADB97" w14:textId="5C6870A2" w:rsidR="00195EA6" w:rsidRPr="00195EA6" w:rsidRDefault="00195EA6" w:rsidP="00195EA6">
      <w:pPr>
        <w:rPr>
          <w:rFonts w:ascii="Calibri" w:hAnsi="Calibri"/>
        </w:rPr>
      </w:pPr>
      <w:r w:rsidRPr="00195EA6">
        <w:rPr>
          <w:rFonts w:ascii="Calibri" w:hAnsi="Calibri"/>
        </w:rPr>
        <w:t>Vous aimez la forêt et vous voulez mieux la comprendre, percevoir comment elle a évolué depuis des siècles</w:t>
      </w:r>
      <w:r w:rsidR="00422903">
        <w:rPr>
          <w:rFonts w:ascii="Calibri" w:hAnsi="Calibri"/>
        </w:rPr>
        <w:t xml:space="preserve"> ?</w:t>
      </w:r>
    </w:p>
    <w:p w14:paraId="097721E6" w14:textId="77777777" w:rsidR="00195EA6" w:rsidRDefault="00195EA6" w:rsidP="00195EA6">
      <w:pPr>
        <w:rPr>
          <w:rFonts w:ascii="Calibri" w:hAnsi="Calibri"/>
        </w:rPr>
      </w:pPr>
    </w:p>
    <w:p w14:paraId="2DB5E838" w14:textId="0C655548" w:rsidR="00422903" w:rsidRDefault="00422903" w:rsidP="00195EA6">
      <w:pPr>
        <w:rPr>
          <w:rFonts w:ascii="Calibri" w:hAnsi="Calibri"/>
        </w:rPr>
      </w:pPr>
      <w:r>
        <w:rPr>
          <w:rFonts w:ascii="Calibri" w:hAnsi="Calibri"/>
        </w:rPr>
        <w:t xml:space="preserve">30 ans après la première édition, et sous l’impulsion de Monsieur le Ministre René Collin, le Grand Livre de la Forêt </w:t>
      </w:r>
      <w:r w:rsidR="00517DC6">
        <w:rPr>
          <w:rFonts w:ascii="Calibri" w:hAnsi="Calibri"/>
        </w:rPr>
        <w:t>sort du bois.</w:t>
      </w:r>
    </w:p>
    <w:p w14:paraId="0215763B" w14:textId="77777777" w:rsidR="00517DC6" w:rsidRPr="00195EA6" w:rsidRDefault="00517DC6" w:rsidP="00195EA6">
      <w:pPr>
        <w:rPr>
          <w:rFonts w:ascii="Calibri" w:hAnsi="Calibri"/>
        </w:rPr>
      </w:pPr>
    </w:p>
    <w:p w14:paraId="3A5C3990" w14:textId="5905B396" w:rsidR="00195EA6" w:rsidRPr="00195EA6" w:rsidRDefault="00195EA6" w:rsidP="00195EA6">
      <w:pPr>
        <w:rPr>
          <w:rFonts w:ascii="Calibri" w:hAnsi="Calibri"/>
        </w:rPr>
      </w:pPr>
      <w:r w:rsidRPr="00195EA6">
        <w:rPr>
          <w:rFonts w:ascii="Calibri" w:hAnsi="Calibri"/>
        </w:rPr>
        <w:t xml:space="preserve">Les connaissances scientifiques ont progressé de manière conséquente </w:t>
      </w:r>
      <w:r w:rsidR="00422903">
        <w:rPr>
          <w:rFonts w:ascii="Calibri" w:hAnsi="Calibri"/>
        </w:rPr>
        <w:t xml:space="preserve">grâce à l’accord cadre de recherche et vulgarisation forestière </w:t>
      </w:r>
      <w:r w:rsidRPr="00195EA6">
        <w:rPr>
          <w:rFonts w:ascii="Calibri" w:hAnsi="Calibri"/>
        </w:rPr>
        <w:t>et nous permettent aujourd’hui d’avoir un regard beaucoup plus objectif sur ce qu’est un écosystème forestier, les relations qui lient le sol, l’arbre, la flore, la faune, la forêt et l’homme.</w:t>
      </w:r>
    </w:p>
    <w:p w14:paraId="7F192E50" w14:textId="77777777" w:rsidR="00195EA6" w:rsidRDefault="00195EA6" w:rsidP="00195EA6">
      <w:pPr>
        <w:rPr>
          <w:rFonts w:ascii="Calibri" w:hAnsi="Calibri"/>
        </w:rPr>
      </w:pPr>
    </w:p>
    <w:p w14:paraId="6DE39341" w14:textId="77777777" w:rsidR="00422903" w:rsidRPr="00195EA6" w:rsidRDefault="00422903" w:rsidP="00422903">
      <w:pPr>
        <w:rPr>
          <w:rFonts w:ascii="Calibri" w:hAnsi="Calibri"/>
        </w:rPr>
      </w:pPr>
      <w:r w:rsidRPr="00195EA6">
        <w:rPr>
          <w:rFonts w:ascii="Calibri" w:hAnsi="Calibri"/>
        </w:rPr>
        <w:t>En quelques années les enjeux ont été profondément modifiés. Ne visant jadis que la fonction économique, notre société attache actuellement plus d’importance au rôle sociétal et écologique.</w:t>
      </w:r>
      <w:bookmarkStart w:id="0" w:name="_GoBack"/>
      <w:bookmarkEnd w:id="0"/>
    </w:p>
    <w:p w14:paraId="2A893C85" w14:textId="77777777" w:rsidR="00422903" w:rsidRPr="00195EA6" w:rsidRDefault="00422903" w:rsidP="00195EA6">
      <w:pPr>
        <w:rPr>
          <w:rFonts w:ascii="Calibri" w:hAnsi="Calibri"/>
        </w:rPr>
      </w:pPr>
    </w:p>
    <w:p w14:paraId="0412AD93" w14:textId="4AC76D2A" w:rsidR="00195EA6" w:rsidRPr="00195EA6" w:rsidRDefault="00195EA6" w:rsidP="00195EA6">
      <w:pPr>
        <w:rPr>
          <w:rFonts w:ascii="Calibri" w:hAnsi="Calibri"/>
        </w:rPr>
      </w:pPr>
      <w:r w:rsidRPr="00195EA6">
        <w:rPr>
          <w:rFonts w:ascii="Calibri" w:hAnsi="Calibri"/>
        </w:rPr>
        <w:t xml:space="preserve">En parcourant la forêt d’hier et d’aujourd’hui, ce livre vous conduira, au travers de 97 articles rédigés par 128 auteurs, à mieux comprendre ce qu’il faut améliorer pour que notre forêt de demain nous émerveille encore plus : des mythes et légendes à la technologie du bois, de la graine au chêne multicentenaire, du lucane cerf-volant </w:t>
      </w:r>
      <w:proofErr w:type="gramStart"/>
      <w:r w:rsidRPr="00195EA6">
        <w:rPr>
          <w:rFonts w:ascii="Calibri" w:hAnsi="Calibri"/>
        </w:rPr>
        <w:t>au brame</w:t>
      </w:r>
      <w:proofErr w:type="gramEnd"/>
      <w:r w:rsidRPr="00195EA6">
        <w:rPr>
          <w:rFonts w:ascii="Calibri" w:hAnsi="Calibri"/>
        </w:rPr>
        <w:t xml:space="preserve"> du cerf, du garde forestier à la maison contemporaine !</w:t>
      </w:r>
    </w:p>
    <w:p w14:paraId="5B999347" w14:textId="77777777" w:rsidR="00195EA6" w:rsidRPr="00195EA6" w:rsidRDefault="00195EA6" w:rsidP="00195EA6">
      <w:pPr>
        <w:rPr>
          <w:rFonts w:ascii="Calibri" w:hAnsi="Calibri"/>
        </w:rPr>
      </w:pPr>
    </w:p>
    <w:p w14:paraId="6FC5655F" w14:textId="77777777" w:rsidR="00195EA6" w:rsidRDefault="00195EA6" w:rsidP="00195EA6">
      <w:pPr>
        <w:rPr>
          <w:rFonts w:ascii="Calibri" w:hAnsi="Calibri"/>
        </w:rPr>
      </w:pPr>
      <w:r w:rsidRPr="00195EA6">
        <w:rPr>
          <w:rFonts w:ascii="Calibri" w:hAnsi="Calibri"/>
        </w:rPr>
        <w:t>Membres éminents d’universités, de hautes écoles, d’administrations, d’associations, photographes ou simples passionnés, les meilleurs spécialistes dans leur domaine ont contribué à vous offrir un livre d’exception.</w:t>
      </w:r>
    </w:p>
    <w:p w14:paraId="5FB3BEC5" w14:textId="77777777" w:rsidR="00422903" w:rsidRDefault="00422903" w:rsidP="00195EA6">
      <w:pPr>
        <w:rPr>
          <w:rFonts w:ascii="Calibri" w:hAnsi="Calibri"/>
        </w:rPr>
      </w:pPr>
    </w:p>
    <w:p w14:paraId="5DE72E3A" w14:textId="1D8E595A" w:rsidR="00195EA6" w:rsidRPr="00195EA6" w:rsidRDefault="00195EA6" w:rsidP="00195EA6">
      <w:pPr>
        <w:rPr>
          <w:rFonts w:ascii="Calibri" w:hAnsi="Calibri"/>
        </w:rPr>
      </w:pPr>
      <w:r w:rsidRPr="00195EA6">
        <w:rPr>
          <w:rFonts w:ascii="Calibri" w:hAnsi="Calibri"/>
        </w:rPr>
        <w:t>496 pages, Format 225 x 285 mm, ISBN 972-2-9601945-1-7</w:t>
      </w:r>
    </w:p>
    <w:p w14:paraId="607EBF37" w14:textId="55815759" w:rsidR="00195EA6" w:rsidRDefault="00195EA6" w:rsidP="00195EA6">
      <w:pPr>
        <w:rPr>
          <w:rFonts w:ascii="Calibri" w:hAnsi="Calibri"/>
        </w:rPr>
      </w:pPr>
      <w:r w:rsidRPr="00195EA6">
        <w:rPr>
          <w:rFonts w:ascii="Calibri" w:hAnsi="Calibri"/>
        </w:rPr>
        <w:t>Prix : 49 € (+ frais de port), disponible sur</w:t>
      </w:r>
      <w:r w:rsidR="00517DC6">
        <w:rPr>
          <w:rFonts w:ascii="Calibri" w:hAnsi="Calibri"/>
        </w:rPr>
        <w:t xml:space="preserve"> </w:t>
      </w:r>
      <w:r w:rsidRPr="00195EA6">
        <w:rPr>
          <w:rFonts w:ascii="Calibri" w:hAnsi="Calibri"/>
        </w:rPr>
        <w:t>foretwallonne.be et dans les meilleures librairies</w:t>
      </w:r>
    </w:p>
    <w:p w14:paraId="7152BC41" w14:textId="77777777" w:rsidR="006E65AD" w:rsidRDefault="006E65AD" w:rsidP="00195EA6">
      <w:pPr>
        <w:rPr>
          <w:rFonts w:ascii="Calibri" w:hAnsi="Calibri"/>
        </w:rPr>
      </w:pPr>
    </w:p>
    <w:p w14:paraId="0E0CF7FC" w14:textId="158A533A" w:rsidR="006E65AD" w:rsidRPr="006E65AD" w:rsidRDefault="006E65AD" w:rsidP="00195EA6">
      <w:pPr>
        <w:rPr>
          <w:rFonts w:ascii="Calibri" w:hAnsi="Calibri"/>
          <w:i/>
        </w:rPr>
      </w:pPr>
      <w:r w:rsidRPr="006E65AD">
        <w:rPr>
          <w:rFonts w:ascii="Calibri" w:hAnsi="Calibri"/>
          <w:i/>
        </w:rPr>
        <w:t xml:space="preserve">Visuels et autre matériel : </w:t>
      </w:r>
      <w:hyperlink r:id="rId7" w:history="1">
        <w:r w:rsidRPr="007F435A">
          <w:rPr>
            <w:rStyle w:val="Lienhypertexte"/>
            <w:rFonts w:ascii="Calibri" w:hAnsi="Calibri"/>
            <w:i/>
          </w:rPr>
          <w:t>foretwallonne.be/presse</w:t>
        </w:r>
      </w:hyperlink>
    </w:p>
    <w:p w14:paraId="797A9A36" w14:textId="77777777" w:rsidR="00195EA6" w:rsidRPr="00195EA6" w:rsidRDefault="00195EA6" w:rsidP="00195EA6">
      <w:pPr>
        <w:rPr>
          <w:rFonts w:ascii="Calibri" w:hAnsi="Calibri"/>
        </w:rPr>
      </w:pPr>
    </w:p>
    <w:p w14:paraId="5D995605" w14:textId="77777777" w:rsidR="00195EA6" w:rsidRPr="00195EA6" w:rsidRDefault="00195EA6" w:rsidP="00195EA6">
      <w:pPr>
        <w:rPr>
          <w:rFonts w:ascii="Calibri" w:hAnsi="Calibri"/>
          <w:b/>
        </w:rPr>
      </w:pPr>
      <w:r w:rsidRPr="00195EA6">
        <w:rPr>
          <w:rFonts w:ascii="Calibri" w:hAnsi="Calibri"/>
          <w:b/>
        </w:rPr>
        <w:t>Contact presse</w:t>
      </w:r>
    </w:p>
    <w:p w14:paraId="11ED0B5B" w14:textId="23C36BE1" w:rsidR="00DC35C3" w:rsidRPr="00195EA6" w:rsidRDefault="00195EA6" w:rsidP="00195EA6">
      <w:pPr>
        <w:rPr>
          <w:rFonts w:ascii="Calibri" w:hAnsi="Calibri"/>
        </w:rPr>
      </w:pPr>
      <w:r w:rsidRPr="00195EA6">
        <w:rPr>
          <w:rFonts w:ascii="Calibri" w:hAnsi="Calibri"/>
        </w:rPr>
        <w:t xml:space="preserve">Marc </w:t>
      </w:r>
      <w:proofErr w:type="spellStart"/>
      <w:r w:rsidRPr="00195EA6">
        <w:rPr>
          <w:rFonts w:ascii="Calibri" w:hAnsi="Calibri"/>
        </w:rPr>
        <w:t>Bussers</w:t>
      </w:r>
      <w:proofErr w:type="spellEnd"/>
      <w:r w:rsidR="006E65AD">
        <w:rPr>
          <w:rFonts w:ascii="Calibri" w:hAnsi="Calibri"/>
        </w:rPr>
        <w:t xml:space="preserve">, </w:t>
      </w:r>
      <w:r w:rsidRPr="00195EA6">
        <w:rPr>
          <w:rFonts w:ascii="Calibri" w:hAnsi="Calibri"/>
        </w:rPr>
        <w:t>m.bussers@foretwallonne.be</w:t>
      </w:r>
      <w:r w:rsidR="006E65AD">
        <w:rPr>
          <w:rFonts w:ascii="Calibri" w:hAnsi="Calibri"/>
        </w:rPr>
        <w:t xml:space="preserve">, </w:t>
      </w:r>
      <w:r w:rsidRPr="00195EA6">
        <w:rPr>
          <w:rFonts w:ascii="Calibri" w:hAnsi="Calibri"/>
        </w:rPr>
        <w:t>+32 (0)479 434 282</w:t>
      </w:r>
    </w:p>
    <w:sectPr w:rsidR="00DC35C3" w:rsidRPr="00195EA6" w:rsidSect="001251A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40" w:right="1418" w:bottom="198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5F28C" w14:textId="77777777" w:rsidR="007B64C6" w:rsidRDefault="007B64C6">
      <w:r>
        <w:separator/>
      </w:r>
    </w:p>
  </w:endnote>
  <w:endnote w:type="continuationSeparator" w:id="0">
    <w:p w14:paraId="51D5E9FB" w14:textId="77777777" w:rsidR="007B64C6" w:rsidRDefault="007B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E8A64" w14:textId="77777777" w:rsidR="001251A7" w:rsidRDefault="001251A7" w:rsidP="001251A7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9070B9B" wp14:editId="2E550A1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1057" cy="1097280"/>
          <wp:effectExtent l="25400" t="0" r="0" b="0"/>
          <wp:wrapNone/>
          <wp:docPr id="3" name="Image 3" descr="PRINT-pied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-piedde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057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43F32" w14:textId="77777777" w:rsidR="00A44EF9" w:rsidRDefault="00A44EF9" w:rsidP="00A44EF9">
    <w:pPr>
      <w:pStyle w:val="Pieddepage"/>
      <w:pBdr>
        <w:top w:val="dotted" w:sz="12" w:space="1" w:color="auto"/>
      </w:pBdr>
      <w:jc w:val="center"/>
      <w:rPr>
        <w:rFonts w:asciiTheme="majorHAnsi" w:hAnsiTheme="majorHAnsi"/>
        <w:b/>
        <w:sz w:val="16"/>
      </w:rPr>
    </w:pPr>
  </w:p>
  <w:p w14:paraId="68792DBD" w14:textId="77777777" w:rsidR="00A44EF9" w:rsidRPr="007F0CDD" w:rsidRDefault="00A44EF9" w:rsidP="00A44EF9">
    <w:pPr>
      <w:pStyle w:val="Pieddepage"/>
      <w:pBdr>
        <w:top w:val="dotted" w:sz="12" w:space="1" w:color="auto"/>
      </w:pBdr>
      <w:jc w:val="center"/>
      <w:rPr>
        <w:rFonts w:asciiTheme="majorHAnsi" w:hAnsiTheme="majorHAnsi"/>
        <w:sz w:val="16"/>
      </w:rPr>
    </w:pPr>
    <w:r w:rsidRPr="007F0CDD">
      <w:rPr>
        <w:rFonts w:asciiTheme="majorHAnsi" w:hAnsiTheme="majorHAnsi"/>
        <w:b/>
        <w:sz w:val="16"/>
      </w:rPr>
      <w:t>Forêt Wallonne</w:t>
    </w:r>
    <w:r w:rsidRPr="007F0CDD">
      <w:rPr>
        <w:rFonts w:asciiTheme="majorHAnsi" w:hAnsiTheme="majorHAnsi"/>
        <w:sz w:val="16"/>
      </w:rPr>
      <w:t xml:space="preserve"> </w:t>
    </w:r>
    <w:proofErr w:type="spellStart"/>
    <w:r w:rsidRPr="007F0CDD">
      <w:rPr>
        <w:rFonts w:asciiTheme="majorHAnsi" w:hAnsiTheme="majorHAnsi"/>
        <w:sz w:val="16"/>
      </w:rPr>
      <w:t>asbl</w:t>
    </w:r>
    <w:proofErr w:type="spellEnd"/>
    <w:r w:rsidRPr="007F0CDD">
      <w:rPr>
        <w:rFonts w:asciiTheme="majorHAnsi" w:hAnsiTheme="majorHAnsi"/>
        <w:sz w:val="16"/>
      </w:rPr>
      <w:t xml:space="preserve"> | Rue Nanon 98 | 5000 Namur | Belgique</w:t>
    </w:r>
  </w:p>
  <w:p w14:paraId="0BDC9DEE" w14:textId="77777777" w:rsidR="00A44EF9" w:rsidRPr="007F0CDD" w:rsidRDefault="00A44EF9" w:rsidP="00A44EF9">
    <w:pPr>
      <w:pStyle w:val="Pieddepage"/>
      <w:jc w:val="center"/>
      <w:rPr>
        <w:rFonts w:asciiTheme="majorHAnsi" w:hAnsiTheme="majorHAnsi"/>
        <w:sz w:val="16"/>
      </w:rPr>
    </w:pPr>
    <w:r w:rsidRPr="007F0CDD">
      <w:rPr>
        <w:rFonts w:asciiTheme="majorHAnsi" w:hAnsiTheme="majorHAnsi"/>
        <w:sz w:val="16"/>
      </w:rPr>
      <w:t>T +32 (0)81 390 800 | info@foretwallonne.be | www.foretwallonne.be</w:t>
    </w:r>
  </w:p>
  <w:p w14:paraId="5D3FF00D" w14:textId="7CB3B6BA" w:rsidR="001251A7" w:rsidRPr="00A44EF9" w:rsidRDefault="00A44EF9" w:rsidP="00A44EF9">
    <w:pPr>
      <w:pStyle w:val="Pieddepage"/>
      <w:jc w:val="center"/>
      <w:rPr>
        <w:rFonts w:asciiTheme="majorHAnsi" w:hAnsiTheme="majorHAnsi"/>
        <w:sz w:val="16"/>
      </w:rPr>
    </w:pPr>
    <w:r w:rsidRPr="007F0CDD">
      <w:rPr>
        <w:rFonts w:asciiTheme="majorHAnsi" w:hAnsiTheme="majorHAnsi"/>
        <w:sz w:val="16"/>
      </w:rPr>
      <w:t xml:space="preserve">TVA BE0433.416.982 | </w:t>
    </w:r>
    <w:proofErr w:type="spellStart"/>
    <w:r w:rsidRPr="007F0CDD">
      <w:rPr>
        <w:rFonts w:asciiTheme="majorHAnsi" w:hAnsiTheme="majorHAnsi"/>
        <w:sz w:val="16"/>
      </w:rPr>
      <w:t>Belfius</w:t>
    </w:r>
    <w:proofErr w:type="spellEnd"/>
    <w:r w:rsidRPr="007F0CDD">
      <w:rPr>
        <w:rFonts w:asciiTheme="majorHAnsi" w:hAnsiTheme="majorHAnsi"/>
        <w:sz w:val="16"/>
      </w:rPr>
      <w:t xml:space="preserve"> IBAN BE60 0682 0576 0770 | BIC GKCCBEBB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0DBFE" w14:textId="77777777" w:rsidR="007B64C6" w:rsidRDefault="007B64C6">
      <w:r>
        <w:separator/>
      </w:r>
    </w:p>
  </w:footnote>
  <w:footnote w:type="continuationSeparator" w:id="0">
    <w:p w14:paraId="61F512BC" w14:textId="77777777" w:rsidR="007B64C6" w:rsidRDefault="007B64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61BB" w14:textId="77777777" w:rsidR="001251A7" w:rsidRDefault="001251A7" w:rsidP="001251A7">
    <w:pPr>
      <w:pStyle w:val="En-tt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85E2" w14:textId="77777777" w:rsidR="001251A7" w:rsidRDefault="001251A7" w:rsidP="00BC4AA5">
    <w:pPr>
      <w:pStyle w:val="En-tte"/>
    </w:pPr>
    <w:r>
      <w:rPr>
        <w:noProof/>
        <w:lang w:eastAsia="fr-FR"/>
      </w:rPr>
      <w:drawing>
        <wp:inline distT="0" distB="0" distL="0" distR="0" wp14:anchorId="0F709A21" wp14:editId="0A409604">
          <wp:extent cx="1086959" cy="639928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il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959" cy="63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C88"/>
    <w:multiLevelType w:val="hybridMultilevel"/>
    <w:tmpl w:val="1486B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50441"/>
    <w:multiLevelType w:val="hybridMultilevel"/>
    <w:tmpl w:val="DBBA17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C"/>
    <w:rsid w:val="000632A9"/>
    <w:rsid w:val="000F6F71"/>
    <w:rsid w:val="001251A7"/>
    <w:rsid w:val="001824DF"/>
    <w:rsid w:val="00195EA6"/>
    <w:rsid w:val="001C629C"/>
    <w:rsid w:val="00262B9F"/>
    <w:rsid w:val="003753CD"/>
    <w:rsid w:val="00380684"/>
    <w:rsid w:val="00422903"/>
    <w:rsid w:val="00517DC6"/>
    <w:rsid w:val="00563FCE"/>
    <w:rsid w:val="005D2D9B"/>
    <w:rsid w:val="006E65AD"/>
    <w:rsid w:val="00762E0F"/>
    <w:rsid w:val="007B64C6"/>
    <w:rsid w:val="007F435A"/>
    <w:rsid w:val="00951E7B"/>
    <w:rsid w:val="00961BCB"/>
    <w:rsid w:val="009F52F7"/>
    <w:rsid w:val="00A44EF9"/>
    <w:rsid w:val="00AA6D9C"/>
    <w:rsid w:val="00BB28D6"/>
    <w:rsid w:val="00BB7B93"/>
    <w:rsid w:val="00BC4AA5"/>
    <w:rsid w:val="00C12DA1"/>
    <w:rsid w:val="00C4272D"/>
    <w:rsid w:val="00C42C6C"/>
    <w:rsid w:val="00C7716C"/>
    <w:rsid w:val="00D30E62"/>
    <w:rsid w:val="00DC35C3"/>
    <w:rsid w:val="00EE0138"/>
    <w:rsid w:val="00EF44D4"/>
    <w:rsid w:val="00FA4C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65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D9C"/>
    <w:rPr>
      <w:rFonts w:ascii="Cambria" w:eastAsia="Times New Roman" w:hAnsi="Cambria" w:cs="Times New Roman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42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En-tteCar">
    <w:name w:val="En-tête Car"/>
    <w:basedOn w:val="Policepardfaut"/>
    <w:link w:val="En-tte"/>
    <w:uiPriority w:val="99"/>
    <w:rsid w:val="0042425B"/>
  </w:style>
  <w:style w:type="paragraph" w:styleId="Pieddepage">
    <w:name w:val="footer"/>
    <w:basedOn w:val="Normal"/>
    <w:link w:val="PieddepageCar"/>
    <w:uiPriority w:val="99"/>
    <w:unhideWhenUsed/>
    <w:rsid w:val="004242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2425B"/>
  </w:style>
  <w:style w:type="paragraph" w:styleId="Pardeliste">
    <w:name w:val="List Paragraph"/>
    <w:basedOn w:val="Normal"/>
    <w:uiPriority w:val="34"/>
    <w:qFormat/>
    <w:rsid w:val="009F52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35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684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684"/>
    <w:rPr>
      <w:rFonts w:ascii="Times New Roman" w:eastAsia="Times New Roman" w:hAnsi="Times New Roman" w:cs="Times New Roman"/>
      <w:sz w:val="18"/>
      <w:szCs w:val="18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oretwallonne.be/press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:Documents:FW:Fore&#770;t.Nature:Logo&amp;Cie:PRINT-courrie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HD:Users:CH:Documents:FW:Forêt.Nature:Logo&amp;Cie:PRINT-courrier.dotx</Template>
  <TotalTime>15</TotalTime>
  <Pages>1</Pages>
  <Words>299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Forêt Wallonne asbl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Heyninck</dc:creator>
  <cp:keywords/>
  <cp:lastModifiedBy>Christophe Heyninck</cp:lastModifiedBy>
  <cp:revision>7</cp:revision>
  <cp:lastPrinted>2017-07-14T10:04:00Z</cp:lastPrinted>
  <dcterms:created xsi:type="dcterms:W3CDTF">2017-07-14T10:56:00Z</dcterms:created>
  <dcterms:modified xsi:type="dcterms:W3CDTF">2017-07-28T09:32:00Z</dcterms:modified>
</cp:coreProperties>
</file>